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152400</wp:posOffset>
            </wp:positionH>
            <wp:positionV relativeFrom="paragraph">
              <wp:posOffset>114300</wp:posOffset>
            </wp:positionV>
            <wp:extent cx="1414463" cy="560610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14463" cy="5606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lef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         </w:t>
        <w:tab/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What is Antisemitism and Why Does it Matter Today?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720" w:firstLine="0"/>
        <w:rPr>
          <w:rFonts w:ascii="Cambria" w:cs="Cambria" w:eastAsia="Cambria" w:hAnsi="Cambria"/>
          <w:b w:val="1"/>
          <w:i w:val="1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rtl w:val="0"/>
        </w:rPr>
        <w:t xml:space="preserve">Use the Google Slides presentation to complete this worksheet.</w:t>
      </w:r>
    </w:p>
    <w:p w:rsidR="00000000" w:rsidDel="00000000" w:rsidP="00000000" w:rsidRDefault="00000000" w:rsidRPr="00000000" w14:paraId="00000005">
      <w:pPr>
        <w:ind w:left="0" w:firstLine="0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u w:val="single"/>
          <w:rtl w:val="0"/>
        </w:rPr>
        <w:t xml:space="preserve">Introduction to the Jewish People</w:t>
      </w:r>
    </w:p>
    <w:p w:rsidR="00000000" w:rsidDel="00000000" w:rsidP="00000000" w:rsidRDefault="00000000" w:rsidRPr="00000000" w14:paraId="00000007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What have you learned about the Jewish people?</w:t>
      </w:r>
    </w:p>
    <w:p w:rsidR="00000000" w:rsidDel="00000000" w:rsidP="00000000" w:rsidRDefault="00000000" w:rsidRPr="00000000" w14:paraId="00000008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u w:val="single"/>
          <w:rtl w:val="0"/>
        </w:rPr>
        <w:t xml:space="preserve">Introduction to Antisemitism</w:t>
      </w:r>
    </w:p>
    <w:p w:rsidR="00000000" w:rsidDel="00000000" w:rsidP="00000000" w:rsidRDefault="00000000" w:rsidRPr="00000000" w14:paraId="0000000A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After watching the video, “Antisemitism in our Midst: Past and Present,” answer the following questions: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What is Judaism? </w:t>
      </w:r>
    </w:p>
    <w:p w:rsidR="00000000" w:rsidDel="00000000" w:rsidP="00000000" w:rsidRDefault="00000000" w:rsidRPr="00000000" w14:paraId="0000000C">
      <w:pPr>
        <w:ind w:left="72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How did antisemitism begin? </w:t>
      </w:r>
    </w:p>
    <w:p w:rsidR="00000000" w:rsidDel="00000000" w:rsidP="00000000" w:rsidRDefault="00000000" w:rsidRPr="00000000" w14:paraId="0000000F">
      <w:pPr>
        <w:ind w:left="72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What is one core tenet of antisemitism? (multiple will be mentioned)</w:t>
      </w:r>
    </w:p>
    <w:p w:rsidR="00000000" w:rsidDel="00000000" w:rsidP="00000000" w:rsidRDefault="00000000" w:rsidRPr="00000000" w14:paraId="00000012">
      <w:pPr>
        <w:ind w:left="72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What does antisemitism look like? Give ONE example. </w:t>
      </w:r>
    </w:p>
    <w:p w:rsidR="00000000" w:rsidDel="00000000" w:rsidP="00000000" w:rsidRDefault="00000000" w:rsidRPr="00000000" w14:paraId="00000015">
      <w:pPr>
        <w:ind w:left="72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Why does antisemitism matter to all of us? </w:t>
      </w:r>
    </w:p>
    <w:p w:rsidR="00000000" w:rsidDel="00000000" w:rsidP="00000000" w:rsidRDefault="00000000" w:rsidRPr="00000000" w14:paraId="00000018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Using the information learned in the video, what is antisemitism?</w:t>
      </w:r>
    </w:p>
    <w:tbl>
      <w:tblPr>
        <w:tblStyle w:val="Table1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What is the connection between white nationalism and antisemitism?</w:t>
      </w:r>
    </w:p>
    <w:tbl>
      <w:tblPr>
        <w:tblStyle w:val="Table2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u w:val="single"/>
          <w:rtl w:val="0"/>
        </w:rPr>
        <w:t xml:space="preserve">Antisemitism Station Activity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</w:p>
    <w:p w:rsidR="00000000" w:rsidDel="00000000" w:rsidP="00000000" w:rsidRDefault="00000000" w:rsidRPr="00000000" w14:paraId="00000025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At each virtual station, answer the questions with evidence from provided resources.</w:t>
      </w:r>
    </w:p>
    <w:p w:rsidR="00000000" w:rsidDel="00000000" w:rsidP="00000000" w:rsidRDefault="00000000" w:rsidRPr="00000000" w14:paraId="00000026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STATION 1: LAWS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</w:p>
    <w:tbl>
      <w:tblPr>
        <w:tblStyle w:val="Table3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"/>
        <w:gridCol w:w="3600"/>
        <w:gridCol w:w="3600"/>
        <w:tblGridChange w:id="0">
          <w:tblGrid>
            <w:gridCol w:w="3600"/>
            <w:gridCol w:w="3600"/>
            <w:gridCol w:w="3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Identify three ways Jews were targeted BEFORE Nazi rule: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2"/>
              </w:numPr>
              <w:ind w:left="720" w:hanging="360"/>
              <w:rPr>
                <w:rFonts w:ascii="Cambria" w:cs="Cambria" w:eastAsia="Cambria" w:hAnsi="Cambria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ind w:left="720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2"/>
              </w:numPr>
              <w:ind w:left="720" w:hanging="360"/>
              <w:rPr>
                <w:rFonts w:ascii="Cambria" w:cs="Cambria" w:eastAsia="Cambria" w:hAnsi="Cambria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ind w:left="720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ind w:left="720" w:hanging="360"/>
              <w:rPr>
                <w:rFonts w:ascii="Cambria" w:cs="Cambria" w:eastAsia="Cambria" w:hAnsi="Cambria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Identify three ways Jews were targeted DURING Nazi rule: 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ind w:left="720" w:hanging="360"/>
              <w:rPr>
                <w:rFonts w:ascii="Cambria" w:cs="Cambria" w:eastAsia="Cambria" w:hAnsi="Cambria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ind w:left="720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ind w:left="720" w:hanging="360"/>
              <w:rPr>
                <w:rFonts w:ascii="Cambria" w:cs="Cambria" w:eastAsia="Cambria" w:hAnsi="Cambria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ind w:left="720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ind w:left="720" w:hanging="360"/>
              <w:rPr>
                <w:rFonts w:ascii="Cambria" w:cs="Cambria" w:eastAsia="Cambria" w:hAnsi="Cambria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What are some similarities and differences in antisemitic laws BEFORE and DURING Nazi rule?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STATION 2: PROPAGANDA </w:t>
      </w:r>
      <w:r w:rsidDel="00000000" w:rsidR="00000000" w:rsidRPr="00000000">
        <w:rPr>
          <w:rtl w:val="0"/>
        </w:rPr>
      </w:r>
    </w:p>
    <w:tbl>
      <w:tblPr>
        <w:tblStyle w:val="Table4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"/>
        <w:gridCol w:w="3600"/>
        <w:gridCol w:w="3600"/>
        <w:tblGridChange w:id="0">
          <w:tblGrid>
            <w:gridCol w:w="3600"/>
            <w:gridCol w:w="3600"/>
            <w:gridCol w:w="3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PRE-NAZI propaganda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What is the message of the images? </w:t>
            </w:r>
          </w:p>
          <w:p w:rsidR="00000000" w:rsidDel="00000000" w:rsidP="00000000" w:rsidRDefault="00000000" w:rsidRPr="00000000" w14:paraId="00000038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What creative techniques were used? </w:t>
            </w:r>
          </w:p>
          <w:p w:rsidR="00000000" w:rsidDel="00000000" w:rsidP="00000000" w:rsidRDefault="00000000" w:rsidRPr="00000000" w14:paraId="0000003C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How might Jewish people vs. non Jewish people perceive the messages? </w:t>
            </w:r>
          </w:p>
          <w:p w:rsidR="00000000" w:rsidDel="00000000" w:rsidP="00000000" w:rsidRDefault="00000000" w:rsidRPr="00000000" w14:paraId="00000040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NAZI GOVERNMENT propaganda </w:t>
            </w:r>
          </w:p>
          <w:p w:rsidR="00000000" w:rsidDel="00000000" w:rsidP="00000000" w:rsidRDefault="00000000" w:rsidRPr="00000000" w14:paraId="00000046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What is the message of the images? </w:t>
            </w:r>
          </w:p>
          <w:p w:rsidR="00000000" w:rsidDel="00000000" w:rsidP="00000000" w:rsidRDefault="00000000" w:rsidRPr="00000000" w14:paraId="00000047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What creative techniques were used? </w:t>
            </w:r>
          </w:p>
          <w:p w:rsidR="00000000" w:rsidDel="00000000" w:rsidP="00000000" w:rsidRDefault="00000000" w:rsidRPr="00000000" w14:paraId="0000004B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Explain the similarities and differences in propaganda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BEFORE</w:t>
            </w:r>
          </w:p>
          <w:p w:rsidR="00000000" w:rsidDel="00000000" w:rsidP="00000000" w:rsidRDefault="00000000" w:rsidRPr="00000000" w14:paraId="0000004F">
            <w:pPr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Nazi rule and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DURING 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Nazi rule: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CURRENT-DAY propaganda</w:t>
            </w:r>
          </w:p>
          <w:p w:rsidR="00000000" w:rsidDel="00000000" w:rsidP="00000000" w:rsidRDefault="00000000" w:rsidRPr="00000000" w14:paraId="00000051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What is the message of the images? </w:t>
            </w:r>
          </w:p>
          <w:p w:rsidR="00000000" w:rsidDel="00000000" w:rsidP="00000000" w:rsidRDefault="00000000" w:rsidRPr="00000000" w14:paraId="00000052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What creative techniques were used? </w:t>
            </w:r>
          </w:p>
          <w:p w:rsidR="00000000" w:rsidDel="00000000" w:rsidP="00000000" w:rsidRDefault="00000000" w:rsidRPr="00000000" w14:paraId="00000056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How do these images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compare 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to the historic examples on the other slides? </w:t>
            </w:r>
          </w:p>
        </w:tc>
      </w:tr>
    </w:tbl>
    <w:p w:rsidR="00000000" w:rsidDel="00000000" w:rsidP="00000000" w:rsidRDefault="00000000" w:rsidRPr="00000000" w14:paraId="0000005A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STATION 3: SURVIVOR TESTIMONY</w:t>
      </w:r>
      <w:r w:rsidDel="00000000" w:rsidR="00000000" w:rsidRPr="00000000">
        <w:rPr>
          <w:rtl w:val="0"/>
        </w:rPr>
      </w:r>
    </w:p>
    <w:tbl>
      <w:tblPr>
        <w:tblStyle w:val="Table5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"/>
        <w:gridCol w:w="3600"/>
        <w:gridCol w:w="3600"/>
        <w:tblGridChange w:id="0">
          <w:tblGrid>
            <w:gridCol w:w="3600"/>
            <w:gridCol w:w="3600"/>
            <w:gridCol w:w="3600"/>
          </w:tblGrid>
        </w:tblGridChange>
      </w:tblGrid>
      <w:tr>
        <w:trPr>
          <w:cantSplit w:val="0"/>
          <w:trHeight w:val="1611.255371093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What are some examples of antisemitism that happened in the lives of Holocaust survivors before World War II began?</w:t>
            </w:r>
          </w:p>
          <w:p w:rsidR="00000000" w:rsidDel="00000000" w:rsidP="00000000" w:rsidRDefault="00000000" w:rsidRPr="00000000" w14:paraId="0000005D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u w:val="single"/>
          <w:rtl w:val="0"/>
        </w:rPr>
        <w:t xml:space="preserve">Antisemitism Today</w:t>
      </w:r>
    </w:p>
    <w:p w:rsidR="00000000" w:rsidDel="00000000" w:rsidP="00000000" w:rsidRDefault="00000000" w:rsidRPr="00000000" w14:paraId="00000064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Using the </w:t>
      </w:r>
      <w:hyperlink r:id="rId8">
        <w:r w:rsidDel="00000000" w:rsidR="00000000" w:rsidRPr="00000000">
          <w:rPr>
            <w:rFonts w:ascii="Cambria" w:cs="Cambria" w:eastAsia="Cambria" w:hAnsi="Cambria"/>
            <w:color w:val="1155cc"/>
            <w:u w:val="single"/>
            <w:rtl w:val="0"/>
          </w:rPr>
          <w:t xml:space="preserve">ADL H.E.A.T. Map</w:t>
        </w:r>
      </w:hyperlink>
      <w:r w:rsidDel="00000000" w:rsidR="00000000" w:rsidRPr="00000000">
        <w:rPr>
          <w:rFonts w:ascii="Cambria" w:cs="Cambria" w:eastAsia="Cambria" w:hAnsi="Cambria"/>
          <w:rtl w:val="0"/>
        </w:rPr>
        <w:t xml:space="preserve"> and the statistics and photographs from Ohio, complete the following chart.</w:t>
      </w:r>
    </w:p>
    <w:tbl>
      <w:tblPr>
        <w:tblStyle w:val="Table6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"/>
        <w:gridCol w:w="5400"/>
        <w:tblGridChange w:id="0">
          <w:tblGrid>
            <w:gridCol w:w="5400"/>
            <w:gridCol w:w="5400"/>
          </w:tblGrid>
        </w:tblGridChange>
      </w:tblGrid>
      <w:tr>
        <w:trPr>
          <w:cantSplit w:val="0"/>
          <w:trHeight w:val="1226.67968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KEY IDEAS: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What ideas are important to remember? What new terms or concepts have been introduced?</w:t>
            </w:r>
          </w:p>
        </w:tc>
        <w:tc>
          <w:tcPr>
            <w:tcBorders>
              <w:top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RESPONSE: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What questions does this information raise for you? Why do you think this information is important and/or relevant? What do you think of these ideas?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Cambria" w:cs="Cambria" w:eastAsia="Cambria" w:hAnsi="Cambria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u w:val="single"/>
          <w:rtl w:val="0"/>
        </w:rPr>
        <w:t xml:space="preserve">Exit Ticket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: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What is antisemitism and why does it matter today?</w:t>
      </w:r>
      <w:r w:rsidDel="00000000" w:rsidR="00000000" w:rsidRPr="00000000">
        <w:rPr>
          <w:rtl w:val="0"/>
        </w:rPr>
      </w:r>
    </w:p>
    <w:sectPr>
      <w:headerReference r:id="rId9" w:type="first"/>
      <w:footerReference r:id="rId10" w:type="firs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adl.org/resources/tools-to-track-hate/heat-ma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6DwDMpuqs6i249GnyYcc4sZ8Zw==">AMUW2mW3l5KVHU1mkzxL1jhJlF+y3pImH2rfhKISGtnTcXvYPLB8QGJwStR/nX8BQs7vF9vtJOki6dE+1QFLcm1Dhare/u3ZT/qn710F6wrJawk3rrYSV+Q=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